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FC60C5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-143510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A418C6" w:rsidRDefault="00A418C6" w:rsidP="000707F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9561F" w:rsidRPr="001254B4" w:rsidRDefault="00B9561F" w:rsidP="001254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1254B4">
        <w:rPr>
          <w:rFonts w:ascii="Times New Roman" w:hAnsi="Times New Roman" w:cs="Times New Roman"/>
          <w:b/>
          <w:bCs/>
          <w:color w:val="CC0000"/>
        </w:rPr>
        <w:t xml:space="preserve">ТЕХНОЛОГИЯ ОБРАБОТКИ ОСАДКОВ ОЧИСТНЫХ СООРУЖЕНИЙ КАНАЛИЗАЦИИ ДЛЯ ПОЛУЧЕНИЯ КОМПОСТА, ПОЧВОГРУНТОВ </w:t>
      </w:r>
      <w:r w:rsidRPr="001254B4">
        <w:rPr>
          <w:rFonts w:ascii="Times New Roman" w:hAnsi="Times New Roman" w:cs="Times New Roman"/>
          <w:b/>
          <w:bCs/>
          <w:color w:val="CC0000"/>
        </w:rPr>
        <w:br/>
        <w:t>И РЕКУЛЬТИВАЦИИ НАРУШЕННЫХ З</w:t>
      </w:r>
      <w:r w:rsidRPr="001254B4">
        <w:rPr>
          <w:rFonts w:ascii="Times New Roman" w:hAnsi="Times New Roman" w:cs="Times New Roman"/>
          <w:b/>
          <w:bCs/>
          <w:color w:val="CC0000"/>
        </w:rPr>
        <w:t>Е</w:t>
      </w:r>
      <w:r w:rsidRPr="001254B4">
        <w:rPr>
          <w:rFonts w:ascii="Times New Roman" w:hAnsi="Times New Roman" w:cs="Times New Roman"/>
          <w:b/>
          <w:bCs/>
          <w:color w:val="CC0000"/>
        </w:rPr>
        <w:t>МЕЛЬ</w:t>
      </w:r>
    </w:p>
    <w:p w:rsidR="00B9561F" w:rsidRPr="001254B4" w:rsidRDefault="00B9561F" w:rsidP="00125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1254B4">
        <w:rPr>
          <w:rFonts w:ascii="Times New Roman" w:hAnsi="Times New Roman" w:cs="Times New Roman"/>
        </w:rPr>
        <w:t xml:space="preserve"> обработка осадков очистных сооружений канализации для и</w:t>
      </w:r>
      <w:r w:rsidRPr="001254B4">
        <w:rPr>
          <w:rFonts w:ascii="Times New Roman" w:hAnsi="Times New Roman" w:cs="Times New Roman"/>
        </w:rPr>
        <w:t>с</w:t>
      </w:r>
      <w:r w:rsidRPr="001254B4">
        <w:rPr>
          <w:rFonts w:ascii="Times New Roman" w:hAnsi="Times New Roman" w:cs="Times New Roman"/>
        </w:rPr>
        <w:t>пользования в качестве удобрения, почв</w:t>
      </w:r>
      <w:r w:rsidRPr="001254B4">
        <w:rPr>
          <w:rFonts w:ascii="Times New Roman" w:hAnsi="Times New Roman" w:cs="Times New Roman"/>
        </w:rPr>
        <w:t>о</w:t>
      </w:r>
      <w:r w:rsidRPr="001254B4">
        <w:rPr>
          <w:rFonts w:ascii="Times New Roman" w:hAnsi="Times New Roman" w:cs="Times New Roman"/>
        </w:rPr>
        <w:t>улучшающей добавки, компонента почвогрунтов, при рекультивации нарушенных з</w:t>
      </w:r>
      <w:r w:rsidRPr="001254B4">
        <w:rPr>
          <w:rFonts w:ascii="Times New Roman" w:hAnsi="Times New Roman" w:cs="Times New Roman"/>
        </w:rPr>
        <w:t>е</w:t>
      </w:r>
      <w:r w:rsidRPr="001254B4">
        <w:rPr>
          <w:rFonts w:ascii="Times New Roman" w:hAnsi="Times New Roman" w:cs="Times New Roman"/>
        </w:rPr>
        <w:t>мель</w:t>
      </w:r>
    </w:p>
    <w:p w:rsidR="00B9561F" w:rsidRPr="001254B4" w:rsidRDefault="00B9561F" w:rsidP="001254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>Характеристика:</w:t>
      </w:r>
      <w:r w:rsidRPr="001254B4">
        <w:rPr>
          <w:rFonts w:ascii="Times New Roman" w:hAnsi="Times New Roman" w:cs="Times New Roman"/>
        </w:rPr>
        <w:t xml:space="preserve"> разработаны требования к осадкам очис</w:t>
      </w:r>
      <w:r w:rsidRPr="001254B4">
        <w:rPr>
          <w:rFonts w:ascii="Times New Roman" w:hAnsi="Times New Roman" w:cs="Times New Roman"/>
        </w:rPr>
        <w:t>т</w:t>
      </w:r>
      <w:r w:rsidRPr="001254B4">
        <w:rPr>
          <w:rFonts w:ascii="Times New Roman" w:hAnsi="Times New Roman" w:cs="Times New Roman"/>
        </w:rPr>
        <w:t>ных сооружений канал</w:t>
      </w:r>
      <w:r w:rsidRPr="001254B4">
        <w:rPr>
          <w:rFonts w:ascii="Times New Roman" w:hAnsi="Times New Roman" w:cs="Times New Roman"/>
        </w:rPr>
        <w:t>и</w:t>
      </w:r>
      <w:r w:rsidRPr="001254B4">
        <w:rPr>
          <w:rFonts w:ascii="Times New Roman" w:hAnsi="Times New Roman" w:cs="Times New Roman"/>
        </w:rPr>
        <w:t>зации и способы их обработки</w:t>
      </w:r>
    </w:p>
    <w:p w:rsidR="00B9561F" w:rsidRPr="001254B4" w:rsidRDefault="00B9561F" w:rsidP="001254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>Преимущества:</w:t>
      </w:r>
      <w:r w:rsidRPr="001254B4">
        <w:rPr>
          <w:rFonts w:ascii="Times New Roman" w:hAnsi="Times New Roman" w:cs="Times New Roman"/>
        </w:rPr>
        <w:t xml:space="preserve"> в Республике Беларусь на иловых площадках накоплено ок</w:t>
      </w:r>
      <w:r w:rsidRPr="001254B4">
        <w:rPr>
          <w:rFonts w:ascii="Times New Roman" w:hAnsi="Times New Roman" w:cs="Times New Roman"/>
        </w:rPr>
        <w:t>о</w:t>
      </w:r>
      <w:r w:rsidRPr="001254B4">
        <w:rPr>
          <w:rFonts w:ascii="Times New Roman" w:hAnsi="Times New Roman" w:cs="Times New Roman"/>
        </w:rPr>
        <w:t>ло 4 млн. т осадков очистных сооружений к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>нализации, которые в настоящее время не используются. Использование осадков, удовлетворяющих устано</w:t>
      </w:r>
      <w:r w:rsidRPr="001254B4">
        <w:rPr>
          <w:rFonts w:ascii="Times New Roman" w:hAnsi="Times New Roman" w:cs="Times New Roman"/>
        </w:rPr>
        <w:t>в</w:t>
      </w:r>
      <w:r w:rsidRPr="001254B4">
        <w:rPr>
          <w:rFonts w:ascii="Times New Roman" w:hAnsi="Times New Roman" w:cs="Times New Roman"/>
        </w:rPr>
        <w:t>ленным требованиям, уменьшает потребность в азот- и фосфорсоде</w:t>
      </w:r>
      <w:r w:rsidRPr="001254B4">
        <w:rPr>
          <w:rFonts w:ascii="Times New Roman" w:hAnsi="Times New Roman" w:cs="Times New Roman"/>
        </w:rPr>
        <w:t>р</w:t>
      </w:r>
      <w:r w:rsidRPr="001254B4">
        <w:rPr>
          <w:rFonts w:ascii="Times New Roman" w:hAnsi="Times New Roman" w:cs="Times New Roman"/>
        </w:rPr>
        <w:t>жащих удобрениях, способствует вовлечению в хозяйственный оборот неиспользу</w:t>
      </w:r>
      <w:r w:rsidRPr="001254B4">
        <w:rPr>
          <w:rFonts w:ascii="Times New Roman" w:hAnsi="Times New Roman" w:cs="Times New Roman"/>
        </w:rPr>
        <w:t>е</w:t>
      </w:r>
      <w:r w:rsidRPr="001254B4">
        <w:rPr>
          <w:rFonts w:ascii="Times New Roman" w:hAnsi="Times New Roman" w:cs="Times New Roman"/>
        </w:rPr>
        <w:t>мых в насто</w:t>
      </w:r>
      <w:r w:rsidRPr="001254B4">
        <w:rPr>
          <w:rFonts w:ascii="Times New Roman" w:hAnsi="Times New Roman" w:cs="Times New Roman"/>
        </w:rPr>
        <w:t>я</w:t>
      </w:r>
      <w:r w:rsidRPr="001254B4">
        <w:rPr>
          <w:rFonts w:ascii="Times New Roman" w:hAnsi="Times New Roman" w:cs="Times New Roman"/>
        </w:rPr>
        <w:t xml:space="preserve">щее время отходов </w:t>
      </w:r>
    </w:p>
    <w:p w:rsidR="00B9561F" w:rsidRPr="001254B4" w:rsidRDefault="00B9561F" w:rsidP="001254B4">
      <w:pPr>
        <w:tabs>
          <w:tab w:val="left" w:pos="720"/>
          <w:tab w:val="num" w:pos="23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>Форма защиты интеллектуальной собственности:</w:t>
      </w:r>
      <w:r w:rsidRPr="001254B4">
        <w:rPr>
          <w:rFonts w:ascii="Times New Roman" w:hAnsi="Times New Roman" w:cs="Times New Roman"/>
        </w:rPr>
        <w:t xml:space="preserve"> патенты 5554 РБ «Сп</w:t>
      </w:r>
      <w:r w:rsidRPr="001254B4">
        <w:rPr>
          <w:rFonts w:ascii="Times New Roman" w:hAnsi="Times New Roman" w:cs="Times New Roman"/>
        </w:rPr>
        <w:t>о</w:t>
      </w:r>
      <w:r w:rsidRPr="001254B4">
        <w:rPr>
          <w:rFonts w:ascii="Times New Roman" w:hAnsi="Times New Roman" w:cs="Times New Roman"/>
        </w:rPr>
        <w:t>соб удаления тяжелых металлов из избыточного активн</w:t>
      </w:r>
      <w:r w:rsidRPr="001254B4">
        <w:rPr>
          <w:rFonts w:ascii="Times New Roman" w:hAnsi="Times New Roman" w:cs="Times New Roman"/>
        </w:rPr>
        <w:t>о</w:t>
      </w:r>
      <w:r w:rsidRPr="001254B4">
        <w:rPr>
          <w:rFonts w:ascii="Times New Roman" w:hAnsi="Times New Roman" w:cs="Times New Roman"/>
        </w:rPr>
        <w:t xml:space="preserve">го ила», </w:t>
      </w:r>
      <w:r w:rsidRPr="001254B4">
        <w:rPr>
          <w:rFonts w:ascii="Times New Roman" w:hAnsi="Times New Roman" w:cs="Times New Roman"/>
        </w:rPr>
        <w:br/>
        <w:t>5905 РБ «Способ стабилизации осадков сточных вод», 9053 РБ «Способ уд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>ления тяжелых металлов из избыточного акти</w:t>
      </w:r>
      <w:r w:rsidRPr="001254B4">
        <w:rPr>
          <w:rFonts w:ascii="Times New Roman" w:hAnsi="Times New Roman" w:cs="Times New Roman"/>
        </w:rPr>
        <w:t>в</w:t>
      </w:r>
      <w:r w:rsidRPr="001254B4">
        <w:rPr>
          <w:rFonts w:ascii="Times New Roman" w:hAnsi="Times New Roman" w:cs="Times New Roman"/>
        </w:rPr>
        <w:t>ного ила»</w:t>
      </w:r>
    </w:p>
    <w:p w:rsidR="00B9561F" w:rsidRPr="001254B4" w:rsidRDefault="00B9561F" w:rsidP="001254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>Стадия разработки:</w:t>
      </w:r>
      <w:r w:rsidRPr="001254B4">
        <w:rPr>
          <w:rFonts w:ascii="Times New Roman" w:hAnsi="Times New Roman" w:cs="Times New Roman"/>
        </w:rPr>
        <w:t xml:space="preserve"> методики обследования иловых площадок и исследов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>ния состава и свойств осадков с целью оце</w:t>
      </w:r>
      <w:r w:rsidRPr="001254B4">
        <w:rPr>
          <w:rFonts w:ascii="Times New Roman" w:hAnsi="Times New Roman" w:cs="Times New Roman"/>
        </w:rPr>
        <w:t>н</w:t>
      </w:r>
      <w:r w:rsidRPr="001254B4">
        <w:rPr>
          <w:rFonts w:ascii="Times New Roman" w:hAnsi="Times New Roman" w:cs="Times New Roman"/>
        </w:rPr>
        <w:t>ки возможности их использования в качестве удобрения и почвоулучшающей добавки; нормативно-техническая док</w:t>
      </w:r>
      <w:r w:rsidRPr="001254B4">
        <w:rPr>
          <w:rFonts w:ascii="Times New Roman" w:hAnsi="Times New Roman" w:cs="Times New Roman"/>
        </w:rPr>
        <w:t>у</w:t>
      </w:r>
      <w:r w:rsidRPr="001254B4">
        <w:rPr>
          <w:rFonts w:ascii="Times New Roman" w:hAnsi="Times New Roman" w:cs="Times New Roman"/>
        </w:rPr>
        <w:t>ментация (ТУ ВY 300003249.001-2009 «Удобрения из осадков сточных вод», технологические регламенты), устанавлива</w:t>
      </w:r>
      <w:r w:rsidRPr="001254B4">
        <w:rPr>
          <w:rFonts w:ascii="Times New Roman" w:hAnsi="Times New Roman" w:cs="Times New Roman"/>
        </w:rPr>
        <w:t>ю</w:t>
      </w:r>
      <w:r w:rsidRPr="001254B4">
        <w:rPr>
          <w:rFonts w:ascii="Times New Roman" w:hAnsi="Times New Roman" w:cs="Times New Roman"/>
        </w:rPr>
        <w:t>щая требования к осадкам сточных вод и регламентирующая подготовку их к использов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 xml:space="preserve">нию </w:t>
      </w:r>
    </w:p>
    <w:p w:rsidR="00B9561F" w:rsidRPr="001254B4" w:rsidRDefault="00B9561F" w:rsidP="001254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 xml:space="preserve">Технико-экономические результаты внедрения: </w:t>
      </w:r>
      <w:r w:rsidRPr="001254B4">
        <w:rPr>
          <w:rFonts w:ascii="Times New Roman" w:hAnsi="Times New Roman" w:cs="Times New Roman"/>
          <w:bCs/>
        </w:rPr>
        <w:t>м</w:t>
      </w:r>
      <w:r w:rsidRPr="001254B4">
        <w:rPr>
          <w:rFonts w:ascii="Times New Roman" w:hAnsi="Times New Roman" w:cs="Times New Roman"/>
        </w:rPr>
        <w:t>етодики апробированы на УП «Витебскводоканал» и ОАО «Мозырский нефтеперерабатывающий з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>вод». В настоящее время использовано</w:t>
      </w:r>
      <w:r w:rsidR="001254B4">
        <w:rPr>
          <w:rFonts w:ascii="Times New Roman" w:hAnsi="Times New Roman" w:cs="Times New Roman"/>
        </w:rPr>
        <w:t xml:space="preserve"> </w:t>
      </w:r>
      <w:r w:rsidRPr="001254B4">
        <w:rPr>
          <w:rFonts w:ascii="Times New Roman" w:hAnsi="Times New Roman" w:cs="Times New Roman"/>
        </w:rPr>
        <w:t>34 тыс. т осадков ОАО «Мозырский нефтеперерабатывающий з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 xml:space="preserve">вод»  </w:t>
      </w:r>
    </w:p>
    <w:p w:rsidR="00B9561F" w:rsidRPr="001254B4" w:rsidRDefault="00B9561F" w:rsidP="001254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>Область применения:</w:t>
      </w:r>
      <w:r w:rsidRPr="001254B4">
        <w:rPr>
          <w:rFonts w:ascii="Times New Roman" w:hAnsi="Times New Roman" w:cs="Times New Roman"/>
        </w:rPr>
        <w:t xml:space="preserve"> очистные сооружения канализации</w:t>
      </w:r>
    </w:p>
    <w:p w:rsidR="00B9561F" w:rsidRPr="001254B4" w:rsidRDefault="00B9561F" w:rsidP="001254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4B4">
        <w:rPr>
          <w:rFonts w:ascii="Times New Roman" w:hAnsi="Times New Roman" w:cs="Times New Roman"/>
          <w:b/>
          <w:bCs/>
          <w:color w:val="000099"/>
        </w:rPr>
        <w:t>Предложения по сотрудничеству:</w:t>
      </w:r>
      <w:r w:rsidRPr="001254B4">
        <w:rPr>
          <w:rFonts w:ascii="Times New Roman" w:hAnsi="Times New Roman" w:cs="Times New Roman"/>
        </w:rPr>
        <w:t xml:space="preserve"> сотрудничество по обсл</w:t>
      </w:r>
      <w:r w:rsidRPr="001254B4">
        <w:rPr>
          <w:rFonts w:ascii="Times New Roman" w:hAnsi="Times New Roman" w:cs="Times New Roman"/>
        </w:rPr>
        <w:t>е</w:t>
      </w:r>
      <w:r w:rsidRPr="001254B4">
        <w:rPr>
          <w:rFonts w:ascii="Times New Roman" w:hAnsi="Times New Roman" w:cs="Times New Roman"/>
        </w:rPr>
        <w:t>дованию иловых площадок, разработке комплекта норм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>тивно-технической документации по подготовке к использ</w:t>
      </w:r>
      <w:r w:rsidRPr="001254B4">
        <w:rPr>
          <w:rFonts w:ascii="Times New Roman" w:hAnsi="Times New Roman" w:cs="Times New Roman"/>
        </w:rPr>
        <w:t>о</w:t>
      </w:r>
      <w:r w:rsidRPr="001254B4">
        <w:rPr>
          <w:rFonts w:ascii="Times New Roman" w:hAnsi="Times New Roman" w:cs="Times New Roman"/>
        </w:rPr>
        <w:t>ванию и использованию осадков очистных сооружений кан</w:t>
      </w:r>
      <w:r w:rsidRPr="001254B4">
        <w:rPr>
          <w:rFonts w:ascii="Times New Roman" w:hAnsi="Times New Roman" w:cs="Times New Roman"/>
        </w:rPr>
        <w:t>а</w:t>
      </w:r>
      <w:r w:rsidRPr="001254B4">
        <w:rPr>
          <w:rFonts w:ascii="Times New Roman" w:hAnsi="Times New Roman" w:cs="Times New Roman"/>
        </w:rPr>
        <w:t>лизации</w:t>
      </w:r>
    </w:p>
    <w:p w:rsidR="00B9561F" w:rsidRPr="001254B4" w:rsidRDefault="00B9561F" w:rsidP="0012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561F" w:rsidRPr="001254B4" w:rsidRDefault="00B9561F" w:rsidP="0012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54B4">
        <w:rPr>
          <w:rFonts w:ascii="Times New Roman" w:hAnsi="Times New Roman" w:cs="Times New Roman"/>
          <w:color w:val="000000"/>
        </w:rPr>
        <w:t>Кафедра промышленной экол</w:t>
      </w:r>
      <w:r w:rsidRPr="001254B4">
        <w:rPr>
          <w:rFonts w:ascii="Times New Roman" w:hAnsi="Times New Roman" w:cs="Times New Roman"/>
          <w:color w:val="000000"/>
        </w:rPr>
        <w:t>о</w:t>
      </w:r>
      <w:r w:rsidRPr="001254B4">
        <w:rPr>
          <w:rFonts w:ascii="Times New Roman" w:hAnsi="Times New Roman" w:cs="Times New Roman"/>
          <w:color w:val="000000"/>
        </w:rPr>
        <w:t>гии</w:t>
      </w:r>
    </w:p>
    <w:p w:rsidR="00B9561F" w:rsidRDefault="00B9561F" w:rsidP="001254B4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  <w:r w:rsidRPr="001254B4">
        <w:rPr>
          <w:b/>
          <w:bCs/>
          <w:color w:val="000099"/>
          <w:sz w:val="22"/>
          <w:szCs w:val="22"/>
          <w:lang w:eastAsia="en-US"/>
        </w:rPr>
        <w:t>Разработчики:</w:t>
      </w:r>
      <w:r w:rsidRPr="001254B4">
        <w:rPr>
          <w:sz w:val="22"/>
          <w:szCs w:val="22"/>
        </w:rPr>
        <w:t xml:space="preserve"> </w:t>
      </w:r>
      <w:r w:rsidRPr="001254B4">
        <w:rPr>
          <w:color w:val="000000"/>
          <w:sz w:val="22"/>
          <w:szCs w:val="22"/>
        </w:rPr>
        <w:t>зав. кафедрой, канд. техн. наук Ма</w:t>
      </w:r>
      <w:r w:rsidRPr="001254B4">
        <w:rPr>
          <w:color w:val="000000"/>
          <w:sz w:val="22"/>
          <w:szCs w:val="22"/>
        </w:rPr>
        <w:t>р</w:t>
      </w:r>
      <w:r w:rsidRPr="001254B4">
        <w:rPr>
          <w:color w:val="000000"/>
          <w:sz w:val="22"/>
          <w:szCs w:val="22"/>
        </w:rPr>
        <w:t>цуль В.Н.</w:t>
      </w:r>
      <w:r w:rsidRPr="001254B4">
        <w:rPr>
          <w:sz w:val="22"/>
          <w:szCs w:val="22"/>
        </w:rPr>
        <w:t xml:space="preserve">, </w:t>
      </w:r>
      <w:r w:rsidRPr="001254B4">
        <w:rPr>
          <w:sz w:val="22"/>
          <w:szCs w:val="22"/>
        </w:rPr>
        <w:br/>
        <w:t xml:space="preserve">доц., канд. техн. наук Лихачева А.В.  </w:t>
      </w:r>
    </w:p>
    <w:p w:rsidR="00E121A5" w:rsidRDefault="00E121A5" w:rsidP="001254B4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</w:p>
    <w:p w:rsidR="00E121A5" w:rsidRPr="00E121A5" w:rsidRDefault="00E121A5" w:rsidP="00E121A5">
      <w:pPr>
        <w:pStyle w:val="Style1"/>
        <w:spacing w:line="240" w:lineRule="auto"/>
        <w:jc w:val="both"/>
        <w:rPr>
          <w:sz w:val="22"/>
          <w:szCs w:val="22"/>
        </w:rPr>
      </w:pPr>
      <w:r w:rsidRPr="00E121A5">
        <w:rPr>
          <w:sz w:val="22"/>
          <w:szCs w:val="22"/>
        </w:rPr>
        <w:t xml:space="preserve">Центр трансфера технологий, тел. (017)327-30-21 </w:t>
      </w:r>
    </w:p>
    <w:p w:rsidR="00E121A5" w:rsidRPr="00E121A5" w:rsidRDefault="00E121A5" w:rsidP="00E121A5">
      <w:pPr>
        <w:pStyle w:val="Style1"/>
        <w:spacing w:line="240" w:lineRule="auto"/>
        <w:jc w:val="both"/>
        <w:rPr>
          <w:sz w:val="22"/>
          <w:szCs w:val="22"/>
        </w:rPr>
      </w:pPr>
      <w:r w:rsidRPr="00E121A5">
        <w:rPr>
          <w:sz w:val="22"/>
          <w:szCs w:val="22"/>
          <w:lang w:val="en-US"/>
        </w:rPr>
        <w:t>E</w:t>
      </w:r>
      <w:r w:rsidRPr="00E121A5">
        <w:rPr>
          <w:sz w:val="22"/>
          <w:szCs w:val="22"/>
        </w:rPr>
        <w:t>-</w:t>
      </w:r>
      <w:r w:rsidRPr="00E121A5">
        <w:rPr>
          <w:sz w:val="22"/>
          <w:szCs w:val="22"/>
          <w:lang w:val="en-US"/>
        </w:rPr>
        <w:t>mail</w:t>
      </w:r>
      <w:r w:rsidRPr="00E121A5">
        <w:rPr>
          <w:sz w:val="22"/>
          <w:szCs w:val="22"/>
        </w:rPr>
        <w:t xml:space="preserve">: </w:t>
      </w:r>
      <w:r w:rsidRPr="00E121A5">
        <w:rPr>
          <w:sz w:val="22"/>
          <w:szCs w:val="22"/>
          <w:lang w:val="en-US"/>
        </w:rPr>
        <w:t>ctt</w:t>
      </w:r>
      <w:r w:rsidRPr="00E121A5">
        <w:rPr>
          <w:sz w:val="22"/>
          <w:szCs w:val="22"/>
        </w:rPr>
        <w:t>@</w:t>
      </w:r>
      <w:r w:rsidRPr="00E121A5">
        <w:rPr>
          <w:sz w:val="22"/>
          <w:szCs w:val="22"/>
          <w:lang w:val="en-US"/>
        </w:rPr>
        <w:t>belstu</w:t>
      </w:r>
      <w:r w:rsidRPr="00E121A5">
        <w:rPr>
          <w:sz w:val="22"/>
          <w:szCs w:val="22"/>
        </w:rPr>
        <w:t>.</w:t>
      </w:r>
      <w:r w:rsidRPr="00E121A5">
        <w:rPr>
          <w:sz w:val="22"/>
          <w:szCs w:val="22"/>
          <w:lang w:val="en-US"/>
        </w:rPr>
        <w:t>by</w:t>
      </w:r>
    </w:p>
    <w:p w:rsidR="00B9561F" w:rsidRDefault="00B9561F" w:rsidP="00B9561F">
      <w:pPr>
        <w:tabs>
          <w:tab w:val="left" w:pos="360"/>
        </w:tabs>
        <w:jc w:val="center"/>
        <w:rPr>
          <w:sz w:val="28"/>
          <w:szCs w:val="28"/>
        </w:rPr>
      </w:pPr>
    </w:p>
    <w:p w:rsidR="00B9561F" w:rsidRDefault="00FC60C5" w:rsidP="001254B4">
      <w:pPr>
        <w:tabs>
          <w:tab w:val="left" w:pos="360"/>
        </w:tabs>
        <w:ind w:left="220"/>
        <w:jc w:val="center"/>
        <w:rPr>
          <w:sz w:val="28"/>
          <w:szCs w:val="28"/>
        </w:rPr>
      </w:pPr>
      <w:r w:rsidRPr="00BF48C2">
        <w:rPr>
          <w:noProof/>
          <w:sz w:val="28"/>
          <w:szCs w:val="28"/>
          <w:lang w:eastAsia="ru-RU"/>
        </w:rPr>
        <w:drawing>
          <wp:inline distT="0" distB="0" distL="0" distR="0">
            <wp:extent cx="4467225" cy="2066925"/>
            <wp:effectExtent l="0" t="0" r="0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" b="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1F" w:rsidRPr="00BF48C2" w:rsidRDefault="00FC60C5" w:rsidP="001254B4">
      <w:pPr>
        <w:tabs>
          <w:tab w:val="left" w:pos="360"/>
        </w:tabs>
        <w:ind w:left="330"/>
        <w:jc w:val="center"/>
        <w:rPr>
          <w:sz w:val="28"/>
          <w:szCs w:val="28"/>
        </w:rPr>
      </w:pPr>
      <w:r w:rsidRPr="00BF48C2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3190875"/>
            <wp:effectExtent l="0" t="0" r="0" b="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D5" w:rsidRPr="00991698" w:rsidRDefault="005B51D5" w:rsidP="00B9561F">
      <w:pPr>
        <w:spacing w:after="0" w:line="240" w:lineRule="auto"/>
        <w:jc w:val="center"/>
      </w:pPr>
    </w:p>
    <w:sectPr w:rsidR="005B51D5" w:rsidRPr="00991698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QJGKO7364ONLN5HOGXEt6rN/Cwb4csdyQcYYCUBJxn6NvMFAULNdt8DVLVj/k8E1yOC9Quw/o6YvbhpF8BIPvg==" w:salt="pzsl2BEWtv3GEBiAX8Ndt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4654"/>
    <w:rsid w:val="00035056"/>
    <w:rsid w:val="00043C35"/>
    <w:rsid w:val="0004424A"/>
    <w:rsid w:val="000475CA"/>
    <w:rsid w:val="0006093D"/>
    <w:rsid w:val="000707F6"/>
    <w:rsid w:val="000719E7"/>
    <w:rsid w:val="0008194E"/>
    <w:rsid w:val="000841FD"/>
    <w:rsid w:val="0008593A"/>
    <w:rsid w:val="000C05D4"/>
    <w:rsid w:val="000D0858"/>
    <w:rsid w:val="000D518C"/>
    <w:rsid w:val="000D7D87"/>
    <w:rsid w:val="000E12BC"/>
    <w:rsid w:val="000E2673"/>
    <w:rsid w:val="000E6879"/>
    <w:rsid w:val="000F3B5C"/>
    <w:rsid w:val="00100A57"/>
    <w:rsid w:val="00112C36"/>
    <w:rsid w:val="001145CB"/>
    <w:rsid w:val="001254B4"/>
    <w:rsid w:val="00126F78"/>
    <w:rsid w:val="00145C1E"/>
    <w:rsid w:val="00172FB7"/>
    <w:rsid w:val="00180E14"/>
    <w:rsid w:val="001B0786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367A"/>
    <w:rsid w:val="002A39D7"/>
    <w:rsid w:val="002A52BC"/>
    <w:rsid w:val="002B1174"/>
    <w:rsid w:val="002B6769"/>
    <w:rsid w:val="002C268F"/>
    <w:rsid w:val="002D7953"/>
    <w:rsid w:val="002F56C5"/>
    <w:rsid w:val="00336DEF"/>
    <w:rsid w:val="00344F55"/>
    <w:rsid w:val="00380340"/>
    <w:rsid w:val="00385AB9"/>
    <w:rsid w:val="003870CF"/>
    <w:rsid w:val="00393AED"/>
    <w:rsid w:val="003A4304"/>
    <w:rsid w:val="003C2319"/>
    <w:rsid w:val="003C3A04"/>
    <w:rsid w:val="003F506F"/>
    <w:rsid w:val="00402928"/>
    <w:rsid w:val="00424955"/>
    <w:rsid w:val="00445183"/>
    <w:rsid w:val="00465DFF"/>
    <w:rsid w:val="00482F8D"/>
    <w:rsid w:val="004B53D4"/>
    <w:rsid w:val="004E0623"/>
    <w:rsid w:val="00517F9B"/>
    <w:rsid w:val="0052115D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60480E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431D2"/>
    <w:rsid w:val="0074737F"/>
    <w:rsid w:val="00767F31"/>
    <w:rsid w:val="007A2851"/>
    <w:rsid w:val="007A4FB7"/>
    <w:rsid w:val="007B265D"/>
    <w:rsid w:val="007D6E5E"/>
    <w:rsid w:val="00800CD0"/>
    <w:rsid w:val="00822BF3"/>
    <w:rsid w:val="00831240"/>
    <w:rsid w:val="00832530"/>
    <w:rsid w:val="00841A44"/>
    <w:rsid w:val="008458EE"/>
    <w:rsid w:val="00867D5E"/>
    <w:rsid w:val="0088597E"/>
    <w:rsid w:val="008913B7"/>
    <w:rsid w:val="008B6813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7144A"/>
    <w:rsid w:val="00991698"/>
    <w:rsid w:val="009B4111"/>
    <w:rsid w:val="009F365A"/>
    <w:rsid w:val="00A12A2C"/>
    <w:rsid w:val="00A25480"/>
    <w:rsid w:val="00A418C6"/>
    <w:rsid w:val="00A62A9A"/>
    <w:rsid w:val="00A7729C"/>
    <w:rsid w:val="00AB304A"/>
    <w:rsid w:val="00AB75BB"/>
    <w:rsid w:val="00B16130"/>
    <w:rsid w:val="00B27547"/>
    <w:rsid w:val="00B50AEA"/>
    <w:rsid w:val="00B54D9E"/>
    <w:rsid w:val="00B90CD8"/>
    <w:rsid w:val="00B9561F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C2FC0"/>
    <w:rsid w:val="00CC36A1"/>
    <w:rsid w:val="00CD62CC"/>
    <w:rsid w:val="00CE4D10"/>
    <w:rsid w:val="00CE5E08"/>
    <w:rsid w:val="00D059A8"/>
    <w:rsid w:val="00D15533"/>
    <w:rsid w:val="00D40F78"/>
    <w:rsid w:val="00D75AA6"/>
    <w:rsid w:val="00D844E8"/>
    <w:rsid w:val="00DA5287"/>
    <w:rsid w:val="00DC587C"/>
    <w:rsid w:val="00DE04F8"/>
    <w:rsid w:val="00DF2437"/>
    <w:rsid w:val="00E121A5"/>
    <w:rsid w:val="00E303CE"/>
    <w:rsid w:val="00E41164"/>
    <w:rsid w:val="00E6179A"/>
    <w:rsid w:val="00E93932"/>
    <w:rsid w:val="00EB6564"/>
    <w:rsid w:val="00EC047C"/>
    <w:rsid w:val="00ED3CD2"/>
    <w:rsid w:val="00EE06F0"/>
    <w:rsid w:val="00EE0842"/>
    <w:rsid w:val="00EE40A9"/>
    <w:rsid w:val="00EE78B9"/>
    <w:rsid w:val="00F00B27"/>
    <w:rsid w:val="00F041ED"/>
    <w:rsid w:val="00F0643C"/>
    <w:rsid w:val="00F13D84"/>
    <w:rsid w:val="00F17371"/>
    <w:rsid w:val="00F17BB6"/>
    <w:rsid w:val="00F25D02"/>
    <w:rsid w:val="00F32B4E"/>
    <w:rsid w:val="00F403E9"/>
    <w:rsid w:val="00F5549C"/>
    <w:rsid w:val="00F557E8"/>
    <w:rsid w:val="00F64E40"/>
    <w:rsid w:val="00F71197"/>
    <w:rsid w:val="00F760FB"/>
    <w:rsid w:val="00F7789A"/>
    <w:rsid w:val="00F900D3"/>
    <w:rsid w:val="00FA2048"/>
    <w:rsid w:val="00FC60C5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0AB21-0A3E-4E24-A508-C21A556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2020-07-13T09:09:00Z</dcterms:created>
  <dcterms:modified xsi:type="dcterms:W3CDTF">2020-07-13T09:09:00Z</dcterms:modified>
</cp:coreProperties>
</file>