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C6" w:rsidRPr="00A418C6" w:rsidRDefault="00652C57" w:rsidP="00CA1F37">
      <w:p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-262255</wp:posOffset>
            </wp:positionH>
            <wp:positionV relativeFrom="paragraph">
              <wp:posOffset>-36195</wp:posOffset>
            </wp:positionV>
            <wp:extent cx="449580" cy="466725"/>
            <wp:effectExtent l="19050" t="0" r="7620" b="0"/>
            <wp:wrapNone/>
            <wp:docPr id="5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418C6" w:rsidRPr="00A418C6">
        <w:rPr>
          <w:rFonts w:ascii="Times New Roman" w:hAnsi="Times New Roman" w:cs="Times New Roman"/>
          <w:b/>
        </w:rPr>
        <w:t>Учреждение образования</w:t>
      </w:r>
    </w:p>
    <w:p w:rsidR="00A418C6" w:rsidRDefault="00A418C6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418C6">
        <w:rPr>
          <w:rFonts w:ascii="Times New Roman" w:hAnsi="Times New Roman" w:cs="Times New Roman"/>
          <w:b/>
        </w:rPr>
        <w:t>«Белорусский государственный технологический университет»</w:t>
      </w:r>
    </w:p>
    <w:p w:rsidR="00DE101B" w:rsidRDefault="00DE101B" w:rsidP="00A418C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8228D0" w:rsidRDefault="008228D0" w:rsidP="008228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  <w:r w:rsidRPr="008228D0">
        <w:rPr>
          <w:rFonts w:ascii="Times New Roman" w:hAnsi="Times New Roman" w:cs="Times New Roman"/>
          <w:b/>
          <w:bCs/>
          <w:color w:val="CC0000"/>
        </w:rPr>
        <w:t>ТЕХНОЛОГИЯ ЛЕСОРАЗВЕДЕНИЯ НА ДЕГРАДИРОВАННЫХ, НИЗКОБАЛЛЬНЫХ И ВЫВЕДЕННЫХ ИЗ СЕЛЬСКОХОЗЯЙСТВЕННОГО ОБОРОТА ЗЕМЛЯХ</w:t>
      </w:r>
    </w:p>
    <w:p w:rsidR="008228D0" w:rsidRPr="008228D0" w:rsidRDefault="008228D0" w:rsidP="008228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C0000"/>
        </w:rPr>
      </w:pPr>
    </w:p>
    <w:p w:rsid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8D0">
        <w:rPr>
          <w:rFonts w:ascii="Times New Roman" w:hAnsi="Times New Roman" w:cs="Times New Roman"/>
          <w:b/>
          <w:bCs/>
          <w:color w:val="000099"/>
        </w:rPr>
        <w:t xml:space="preserve">Назначение разработки: </w:t>
      </w:r>
      <w:r w:rsidRPr="000C0EB2">
        <w:rPr>
          <w:rFonts w:ascii="Times New Roman" w:hAnsi="Times New Roman" w:cs="Times New Roman"/>
          <w:bCs/>
        </w:rPr>
        <w:t>п</w:t>
      </w:r>
      <w:r w:rsidRPr="008228D0">
        <w:rPr>
          <w:rFonts w:ascii="Times New Roman" w:hAnsi="Times New Roman" w:cs="Times New Roman"/>
        </w:rPr>
        <w:t xml:space="preserve">овышение эффективности </w:t>
      </w:r>
      <w:proofErr w:type="spellStart"/>
      <w:r w:rsidRPr="008228D0">
        <w:rPr>
          <w:rFonts w:ascii="Times New Roman" w:hAnsi="Times New Roman" w:cs="Times New Roman"/>
        </w:rPr>
        <w:t>лесовосстановления</w:t>
      </w:r>
      <w:proofErr w:type="spellEnd"/>
      <w:r w:rsidRPr="008228D0">
        <w:rPr>
          <w:rFonts w:ascii="Times New Roman" w:hAnsi="Times New Roman" w:cs="Times New Roman"/>
        </w:rPr>
        <w:t xml:space="preserve"> и лесоразведения на деградированных, завалуненных, залежных и </w:t>
      </w:r>
      <w:proofErr w:type="spellStart"/>
      <w:r w:rsidRPr="008228D0">
        <w:rPr>
          <w:rFonts w:ascii="Times New Roman" w:hAnsi="Times New Roman" w:cs="Times New Roman"/>
        </w:rPr>
        <w:t>закуст</w:t>
      </w:r>
      <w:r w:rsidRPr="008228D0">
        <w:rPr>
          <w:rFonts w:ascii="Times New Roman" w:hAnsi="Times New Roman" w:cs="Times New Roman"/>
        </w:rPr>
        <w:t>а</w:t>
      </w:r>
      <w:r w:rsidRPr="008228D0">
        <w:rPr>
          <w:rFonts w:ascii="Times New Roman" w:hAnsi="Times New Roman" w:cs="Times New Roman"/>
        </w:rPr>
        <w:t>ренных</w:t>
      </w:r>
      <w:proofErr w:type="spellEnd"/>
      <w:r w:rsidRPr="008228D0">
        <w:rPr>
          <w:rFonts w:ascii="Times New Roman" w:hAnsi="Times New Roman" w:cs="Times New Roman"/>
        </w:rPr>
        <w:t xml:space="preserve"> землях.</w:t>
      </w:r>
    </w:p>
    <w:p w:rsidR="008228D0" w:rsidRP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8D0">
        <w:rPr>
          <w:rFonts w:ascii="Times New Roman" w:hAnsi="Times New Roman" w:cs="Times New Roman"/>
          <w:b/>
          <w:bCs/>
          <w:color w:val="000099"/>
        </w:rPr>
        <w:t xml:space="preserve">Область применения разработки: </w:t>
      </w:r>
      <w:bookmarkStart w:id="0" w:name="_GoBack"/>
      <w:r w:rsidRPr="000C0EB2">
        <w:rPr>
          <w:rFonts w:ascii="Times New Roman" w:hAnsi="Times New Roman" w:cs="Times New Roman"/>
          <w:bCs/>
        </w:rPr>
        <w:t>л</w:t>
      </w:r>
      <w:bookmarkEnd w:id="0"/>
      <w:r w:rsidRPr="008228D0">
        <w:rPr>
          <w:rFonts w:ascii="Times New Roman" w:hAnsi="Times New Roman" w:cs="Times New Roman"/>
        </w:rPr>
        <w:t>есохозяйственные учреждения, зан</w:t>
      </w:r>
      <w:r w:rsidRPr="008228D0">
        <w:rPr>
          <w:rFonts w:ascii="Times New Roman" w:hAnsi="Times New Roman" w:cs="Times New Roman"/>
        </w:rPr>
        <w:t>и</w:t>
      </w:r>
      <w:r w:rsidRPr="008228D0">
        <w:rPr>
          <w:rFonts w:ascii="Times New Roman" w:hAnsi="Times New Roman" w:cs="Times New Roman"/>
        </w:rPr>
        <w:t xml:space="preserve">мающиеся </w:t>
      </w:r>
      <w:proofErr w:type="spellStart"/>
      <w:r w:rsidRPr="008228D0">
        <w:rPr>
          <w:rFonts w:ascii="Times New Roman" w:hAnsi="Times New Roman" w:cs="Times New Roman"/>
        </w:rPr>
        <w:t>лесовосстановлением</w:t>
      </w:r>
      <w:proofErr w:type="spellEnd"/>
      <w:r w:rsidRPr="008228D0">
        <w:rPr>
          <w:rFonts w:ascii="Times New Roman" w:hAnsi="Times New Roman" w:cs="Times New Roman"/>
        </w:rPr>
        <w:t xml:space="preserve"> и лесоразведением в республике.</w:t>
      </w:r>
    </w:p>
    <w:p w:rsidR="008228D0" w:rsidRP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8D0" w:rsidRP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8D0">
        <w:rPr>
          <w:rFonts w:ascii="Times New Roman" w:hAnsi="Times New Roman" w:cs="Times New Roman"/>
          <w:b/>
          <w:bCs/>
          <w:color w:val="000099"/>
        </w:rPr>
        <w:t xml:space="preserve">Краткая суть разработки: </w:t>
      </w:r>
      <w:r w:rsidRPr="008228D0">
        <w:rPr>
          <w:rFonts w:ascii="Times New Roman" w:hAnsi="Times New Roman" w:cs="Times New Roman"/>
        </w:rPr>
        <w:t>предусматривают комплекс мероприятий по разведению леса с применением современных технологий механизирова</w:t>
      </w:r>
      <w:r w:rsidRPr="008228D0">
        <w:rPr>
          <w:rFonts w:ascii="Times New Roman" w:hAnsi="Times New Roman" w:cs="Times New Roman"/>
        </w:rPr>
        <w:t>н</w:t>
      </w:r>
      <w:r w:rsidRPr="008228D0">
        <w:rPr>
          <w:rFonts w:ascii="Times New Roman" w:hAnsi="Times New Roman" w:cs="Times New Roman"/>
        </w:rPr>
        <w:t xml:space="preserve">ных работ, обеспечивающих вовлечение в хозяйственный оборот </w:t>
      </w:r>
      <w:r w:rsidRPr="008228D0">
        <w:rPr>
          <w:rFonts w:ascii="Times New Roman" w:hAnsi="Times New Roman" w:cs="Times New Roman"/>
          <w:color w:val="000000"/>
        </w:rPr>
        <w:t>выведе</w:t>
      </w:r>
      <w:r w:rsidRPr="008228D0">
        <w:rPr>
          <w:rFonts w:ascii="Times New Roman" w:hAnsi="Times New Roman" w:cs="Times New Roman"/>
          <w:color w:val="000000"/>
        </w:rPr>
        <w:t>н</w:t>
      </w:r>
      <w:r w:rsidRPr="008228D0">
        <w:rPr>
          <w:rFonts w:ascii="Times New Roman" w:hAnsi="Times New Roman" w:cs="Times New Roman"/>
          <w:color w:val="000000"/>
        </w:rPr>
        <w:t>ных из сельскохозяйственного оборота земель.</w:t>
      </w:r>
    </w:p>
    <w:p w:rsidR="008228D0" w:rsidRP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228D0">
        <w:rPr>
          <w:rFonts w:ascii="Times New Roman" w:hAnsi="Times New Roman" w:cs="Times New Roman"/>
          <w:b/>
          <w:bCs/>
          <w:color w:val="000099"/>
        </w:rPr>
        <w:t xml:space="preserve">Основные преимущества разработки: </w:t>
      </w:r>
      <w:r w:rsidRPr="008228D0">
        <w:rPr>
          <w:rFonts w:ascii="Times New Roman" w:hAnsi="Times New Roman" w:cs="Times New Roman"/>
          <w:color w:val="000000"/>
        </w:rPr>
        <w:t>технология впервые разработана для данных категорий земель и не имеет аналогов в других нормативных документах.</w:t>
      </w:r>
    </w:p>
    <w:p w:rsid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8D0">
        <w:rPr>
          <w:rFonts w:ascii="Times New Roman" w:hAnsi="Times New Roman" w:cs="Times New Roman"/>
          <w:b/>
          <w:bCs/>
          <w:color w:val="000099"/>
        </w:rPr>
        <w:t xml:space="preserve">Основные технические характеристики разработки: </w:t>
      </w:r>
      <w:r w:rsidRPr="008228D0">
        <w:rPr>
          <w:rFonts w:ascii="Times New Roman" w:hAnsi="Times New Roman" w:cs="Times New Roman"/>
        </w:rPr>
        <w:t>повысит прижива</w:t>
      </w:r>
      <w:r w:rsidRPr="008228D0">
        <w:rPr>
          <w:rFonts w:ascii="Times New Roman" w:hAnsi="Times New Roman" w:cs="Times New Roman"/>
        </w:rPr>
        <w:t>е</w:t>
      </w:r>
      <w:r w:rsidRPr="008228D0">
        <w:rPr>
          <w:rFonts w:ascii="Times New Roman" w:hAnsi="Times New Roman" w:cs="Times New Roman"/>
        </w:rPr>
        <w:t>мость лесных культур 1-го года до 95%, 2-го до 90%, а также сохранность к 20-ти годам до 45%.</w:t>
      </w:r>
    </w:p>
    <w:p w:rsidR="008228D0" w:rsidRP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8D0">
        <w:rPr>
          <w:rFonts w:ascii="Times New Roman" w:hAnsi="Times New Roman" w:cs="Times New Roman"/>
          <w:b/>
          <w:bCs/>
          <w:color w:val="000099"/>
        </w:rPr>
        <w:t xml:space="preserve">Сравнение разработки с аналогами: </w:t>
      </w:r>
      <w:r w:rsidRPr="008228D0">
        <w:rPr>
          <w:rFonts w:ascii="Times New Roman" w:hAnsi="Times New Roman" w:cs="Times New Roman"/>
        </w:rPr>
        <w:t>дополняет требования ТКП 047-2009 (02080), не имеет зарубежных аналогов.</w:t>
      </w:r>
    </w:p>
    <w:p w:rsidR="008228D0" w:rsidRP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8D0" w:rsidRP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8D0">
        <w:rPr>
          <w:rFonts w:ascii="Times New Roman" w:hAnsi="Times New Roman" w:cs="Times New Roman"/>
          <w:b/>
          <w:bCs/>
          <w:color w:val="000099"/>
        </w:rPr>
        <w:t xml:space="preserve">Значимость для Республики Беларусь: </w:t>
      </w:r>
      <w:r w:rsidRPr="008228D0">
        <w:rPr>
          <w:rFonts w:ascii="Times New Roman" w:hAnsi="Times New Roman" w:cs="Times New Roman"/>
        </w:rPr>
        <w:t>рекомендации по облесению ра</w:t>
      </w:r>
      <w:r w:rsidRPr="008228D0">
        <w:rPr>
          <w:rFonts w:ascii="Times New Roman" w:hAnsi="Times New Roman" w:cs="Times New Roman"/>
        </w:rPr>
        <w:t>з</w:t>
      </w:r>
      <w:r w:rsidRPr="008228D0">
        <w:rPr>
          <w:rFonts w:ascii="Times New Roman" w:hAnsi="Times New Roman" w:cs="Times New Roman"/>
        </w:rPr>
        <w:t xml:space="preserve">личных категорий деградированных, </w:t>
      </w:r>
      <w:proofErr w:type="spellStart"/>
      <w:r w:rsidRPr="008228D0">
        <w:rPr>
          <w:rFonts w:ascii="Times New Roman" w:hAnsi="Times New Roman" w:cs="Times New Roman"/>
        </w:rPr>
        <w:t>низкобальных</w:t>
      </w:r>
      <w:proofErr w:type="spellEnd"/>
      <w:r w:rsidRPr="008228D0">
        <w:rPr>
          <w:rFonts w:ascii="Times New Roman" w:hAnsi="Times New Roman" w:cs="Times New Roman"/>
        </w:rPr>
        <w:t xml:space="preserve"> и выведенных из сел</w:t>
      </w:r>
      <w:r w:rsidRPr="008228D0">
        <w:rPr>
          <w:rFonts w:ascii="Times New Roman" w:hAnsi="Times New Roman" w:cs="Times New Roman"/>
        </w:rPr>
        <w:t>ь</w:t>
      </w:r>
      <w:r w:rsidRPr="008228D0">
        <w:rPr>
          <w:rFonts w:ascii="Times New Roman" w:hAnsi="Times New Roman" w:cs="Times New Roman"/>
        </w:rPr>
        <w:t>скохозяйственного оборота земель позволят вовлечь в хозяйственный об</w:t>
      </w:r>
      <w:r w:rsidRPr="008228D0">
        <w:rPr>
          <w:rFonts w:ascii="Times New Roman" w:hAnsi="Times New Roman" w:cs="Times New Roman"/>
        </w:rPr>
        <w:t>о</w:t>
      </w:r>
      <w:r w:rsidRPr="008228D0">
        <w:rPr>
          <w:rFonts w:ascii="Times New Roman" w:hAnsi="Times New Roman" w:cs="Times New Roman"/>
        </w:rPr>
        <w:t>рот неиспользуемые в сельскохозяйственном производстве земли, получить древесную продукцию для нужд народного хозяйства</w:t>
      </w:r>
    </w:p>
    <w:p w:rsidR="008228D0" w:rsidRP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8D0">
        <w:rPr>
          <w:rFonts w:ascii="Times New Roman" w:hAnsi="Times New Roman" w:cs="Times New Roman"/>
          <w:b/>
          <w:bCs/>
          <w:color w:val="000099"/>
        </w:rPr>
        <w:t xml:space="preserve">Экономические показатели: </w:t>
      </w:r>
      <w:r w:rsidRPr="008228D0">
        <w:rPr>
          <w:rFonts w:ascii="Times New Roman" w:hAnsi="Times New Roman" w:cs="Times New Roman"/>
        </w:rPr>
        <w:t>позволит увеличить лесистость территории республики за счет облесения ранее неиспользуемых земель.</w:t>
      </w:r>
    </w:p>
    <w:p w:rsidR="008228D0" w:rsidRP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8D0">
        <w:rPr>
          <w:rFonts w:ascii="Times New Roman" w:hAnsi="Times New Roman" w:cs="Times New Roman"/>
          <w:b/>
          <w:bCs/>
          <w:color w:val="000099"/>
        </w:rPr>
        <w:t xml:space="preserve">Коммерческое предложение: </w:t>
      </w:r>
      <w:r w:rsidRPr="008228D0">
        <w:rPr>
          <w:rFonts w:ascii="Times New Roman" w:hAnsi="Times New Roman" w:cs="Times New Roman"/>
        </w:rPr>
        <w:t>договор на выполнение работ.</w:t>
      </w:r>
    </w:p>
    <w:p w:rsidR="008228D0" w:rsidRP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228D0" w:rsidRP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228D0">
        <w:rPr>
          <w:rFonts w:ascii="Times New Roman" w:hAnsi="Times New Roman" w:cs="Times New Roman"/>
        </w:rPr>
        <w:t>Кафедра лесных культур и почвоведения</w:t>
      </w:r>
    </w:p>
    <w:p w:rsidR="008228D0" w:rsidRDefault="008228D0" w:rsidP="008228D0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8228D0">
        <w:rPr>
          <w:rFonts w:ascii="Times New Roman" w:hAnsi="Times New Roman" w:cs="Times New Roman"/>
          <w:b/>
          <w:bCs/>
          <w:color w:val="000099"/>
        </w:rPr>
        <w:t>Разработчики:</w:t>
      </w:r>
      <w:r w:rsidRPr="008228D0">
        <w:rPr>
          <w:rFonts w:ascii="Times New Roman" w:hAnsi="Times New Roman" w:cs="Times New Roman"/>
        </w:rPr>
        <w:t xml:space="preserve"> зав. кафедрой, канд. с.-х. наук Якимов Н. И. </w:t>
      </w:r>
      <w:r w:rsidRPr="008228D0">
        <w:rPr>
          <w:rFonts w:ascii="Times New Roman" w:hAnsi="Times New Roman" w:cs="Times New Roman"/>
        </w:rPr>
        <w:br/>
      </w:r>
    </w:p>
    <w:p w:rsidR="000C0EB2" w:rsidRPr="000C0EB2" w:rsidRDefault="000C0EB2" w:rsidP="000C0EB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proofErr w:type="spellStart"/>
      <w:proofErr w:type="gramStart"/>
      <w:r w:rsidRPr="000C0EB2">
        <w:rPr>
          <w:rFonts w:ascii="Times New Roman" w:hAnsi="Times New Roman" w:cs="Times New Roman"/>
          <w:b/>
          <w:lang w:val="en-US"/>
        </w:rPr>
        <w:t>Центр</w:t>
      </w:r>
      <w:proofErr w:type="spellEnd"/>
      <w:r w:rsidRPr="000C0EB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0EB2">
        <w:rPr>
          <w:rFonts w:ascii="Times New Roman" w:hAnsi="Times New Roman" w:cs="Times New Roman"/>
          <w:b/>
          <w:lang w:val="en-US"/>
        </w:rPr>
        <w:t>трансфера</w:t>
      </w:r>
      <w:proofErr w:type="spellEnd"/>
      <w:r w:rsidRPr="000C0EB2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0C0EB2">
        <w:rPr>
          <w:rFonts w:ascii="Times New Roman" w:hAnsi="Times New Roman" w:cs="Times New Roman"/>
          <w:b/>
          <w:lang w:val="en-US"/>
        </w:rPr>
        <w:t>технологий</w:t>
      </w:r>
      <w:proofErr w:type="spellEnd"/>
      <w:r w:rsidRPr="000C0EB2">
        <w:rPr>
          <w:rFonts w:ascii="Times New Roman" w:hAnsi="Times New Roman" w:cs="Times New Roman"/>
          <w:b/>
          <w:lang w:val="en-US"/>
        </w:rPr>
        <w:t xml:space="preserve">, </w:t>
      </w:r>
      <w:proofErr w:type="spellStart"/>
      <w:r w:rsidRPr="000C0EB2">
        <w:rPr>
          <w:rFonts w:ascii="Times New Roman" w:hAnsi="Times New Roman" w:cs="Times New Roman"/>
          <w:b/>
          <w:lang w:val="en-US"/>
        </w:rPr>
        <w:t>тел</w:t>
      </w:r>
      <w:proofErr w:type="spellEnd"/>
      <w:r w:rsidRPr="000C0EB2">
        <w:rPr>
          <w:rFonts w:ascii="Times New Roman" w:hAnsi="Times New Roman" w:cs="Times New Roman"/>
          <w:b/>
          <w:lang w:val="en-US"/>
        </w:rPr>
        <w:t>.</w:t>
      </w:r>
      <w:proofErr w:type="gramEnd"/>
      <w:r w:rsidRPr="000C0EB2">
        <w:rPr>
          <w:rFonts w:ascii="Times New Roman" w:hAnsi="Times New Roman" w:cs="Times New Roman"/>
          <w:b/>
          <w:lang w:val="en-US"/>
        </w:rPr>
        <w:t xml:space="preserve"> (017)327-30-21 </w:t>
      </w:r>
    </w:p>
    <w:p w:rsidR="000C0EB2" w:rsidRPr="000C0EB2" w:rsidRDefault="000C0EB2" w:rsidP="000C0EB2">
      <w:pPr>
        <w:spacing w:after="0" w:line="240" w:lineRule="auto"/>
        <w:jc w:val="both"/>
        <w:rPr>
          <w:rFonts w:ascii="Times New Roman" w:hAnsi="Times New Roman" w:cs="Times New Roman"/>
          <w:b/>
          <w:lang w:val="en-US"/>
        </w:rPr>
      </w:pPr>
      <w:r w:rsidRPr="000C0EB2">
        <w:rPr>
          <w:rFonts w:ascii="Times New Roman" w:hAnsi="Times New Roman" w:cs="Times New Roman"/>
          <w:b/>
          <w:lang w:val="en-US"/>
        </w:rPr>
        <w:t>E-mail: ctt@belstu.by</w:t>
      </w:r>
    </w:p>
    <w:p w:rsidR="00161330" w:rsidRDefault="008228D0" w:rsidP="00DD1D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3870081" cy="2902688"/>
            <wp:effectExtent l="19050" t="0" r="0" b="0"/>
            <wp:docPr id="6" name="Рисунок 17" descr="IMG_14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G_143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947" cy="29018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8D0" w:rsidRPr="008228D0" w:rsidRDefault="008228D0" w:rsidP="008228D0">
      <w:pPr>
        <w:spacing w:before="120"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228D0">
        <w:rPr>
          <w:rFonts w:ascii="Times New Roman" w:hAnsi="Times New Roman" w:cs="Times New Roman"/>
          <w:b/>
          <w:sz w:val="20"/>
          <w:szCs w:val="20"/>
        </w:rPr>
        <w:t>Лесные культуры березы повислой на залежных землях</w:t>
      </w:r>
    </w:p>
    <w:p w:rsidR="008228D0" w:rsidRDefault="008228D0" w:rsidP="00DD1D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3968613" cy="2977116"/>
            <wp:effectExtent l="19050" t="0" r="0" b="0"/>
            <wp:docPr id="18" name="Рисунок 18" descr="IMG_77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MG_77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0635" cy="29786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28D0" w:rsidRDefault="008228D0" w:rsidP="00DD1D4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8228D0" w:rsidRPr="00CE4013" w:rsidRDefault="008228D0" w:rsidP="008228D0">
      <w:pPr>
        <w:jc w:val="center"/>
        <w:rPr>
          <w:rFonts w:ascii="Times New Roman" w:hAnsi="Times New Roman" w:cs="Times New Roman"/>
        </w:rPr>
      </w:pPr>
      <w:r w:rsidRPr="008228D0">
        <w:rPr>
          <w:rFonts w:ascii="Times New Roman" w:hAnsi="Times New Roman" w:cs="Times New Roman"/>
          <w:b/>
        </w:rPr>
        <w:t>Лесные культуры сосны обыкновенной с березой повислой</w:t>
      </w:r>
      <w:r w:rsidRPr="008228D0">
        <w:rPr>
          <w:rFonts w:ascii="Times New Roman" w:hAnsi="Times New Roman" w:cs="Times New Roman"/>
          <w:b/>
        </w:rPr>
        <w:br/>
        <w:t>на завалуненных землях</w:t>
      </w:r>
    </w:p>
    <w:sectPr w:rsidR="008228D0" w:rsidRPr="00CE4013" w:rsidSect="00CA1F37">
      <w:pgSz w:w="16838" w:h="11906" w:orient="landscape" w:code="9"/>
      <w:pgMar w:top="567" w:right="567" w:bottom="567" w:left="1418" w:header="709" w:footer="709" w:gutter="0"/>
      <w:cols w:num="2" w:space="39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readOnly" w:enforcement="1" w:cryptProviderType="rsaFull" w:cryptAlgorithmClass="hash" w:cryptAlgorithmType="typeAny" w:cryptAlgorithmSid="4" w:cryptSpinCount="100000" w:hash="oOCJYxo7ilpi3jrHw+guIiDbxkk=" w:salt="DVx2ejBOyNj0QAn492ZiNw=="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4DA"/>
    <w:rsid w:val="000719E7"/>
    <w:rsid w:val="0008194E"/>
    <w:rsid w:val="000841FD"/>
    <w:rsid w:val="000C05D4"/>
    <w:rsid w:val="000C0EB2"/>
    <w:rsid w:val="000D0858"/>
    <w:rsid w:val="000E12BC"/>
    <w:rsid w:val="000E2673"/>
    <w:rsid w:val="000E6879"/>
    <w:rsid w:val="000F3B5C"/>
    <w:rsid w:val="00100A57"/>
    <w:rsid w:val="00112C36"/>
    <w:rsid w:val="001145CB"/>
    <w:rsid w:val="00126F78"/>
    <w:rsid w:val="00161330"/>
    <w:rsid w:val="00172FB7"/>
    <w:rsid w:val="001C63AA"/>
    <w:rsid w:val="00200C7A"/>
    <w:rsid w:val="00201214"/>
    <w:rsid w:val="00222832"/>
    <w:rsid w:val="00231CAE"/>
    <w:rsid w:val="00234A7C"/>
    <w:rsid w:val="002B1174"/>
    <w:rsid w:val="002C268F"/>
    <w:rsid w:val="002F56C5"/>
    <w:rsid w:val="00336DEF"/>
    <w:rsid w:val="00344F55"/>
    <w:rsid w:val="00380340"/>
    <w:rsid w:val="003870CF"/>
    <w:rsid w:val="003A4304"/>
    <w:rsid w:val="003C2319"/>
    <w:rsid w:val="003C3A04"/>
    <w:rsid w:val="003D2419"/>
    <w:rsid w:val="003F506F"/>
    <w:rsid w:val="00402928"/>
    <w:rsid w:val="00424955"/>
    <w:rsid w:val="004321D7"/>
    <w:rsid w:val="00445183"/>
    <w:rsid w:val="00496476"/>
    <w:rsid w:val="004E0623"/>
    <w:rsid w:val="00546546"/>
    <w:rsid w:val="00580AEB"/>
    <w:rsid w:val="005A7CD3"/>
    <w:rsid w:val="005B26EB"/>
    <w:rsid w:val="005C3499"/>
    <w:rsid w:val="00647515"/>
    <w:rsid w:val="006510C0"/>
    <w:rsid w:val="00652C57"/>
    <w:rsid w:val="00670F7F"/>
    <w:rsid w:val="00690871"/>
    <w:rsid w:val="006B2811"/>
    <w:rsid w:val="006B2E57"/>
    <w:rsid w:val="006C077D"/>
    <w:rsid w:val="006E79F5"/>
    <w:rsid w:val="006F58EC"/>
    <w:rsid w:val="007460F1"/>
    <w:rsid w:val="0074737F"/>
    <w:rsid w:val="00767F31"/>
    <w:rsid w:val="007A2851"/>
    <w:rsid w:val="007B265D"/>
    <w:rsid w:val="00800CD0"/>
    <w:rsid w:val="008228D0"/>
    <w:rsid w:val="00822BF3"/>
    <w:rsid w:val="00831240"/>
    <w:rsid w:val="00841A44"/>
    <w:rsid w:val="008B240D"/>
    <w:rsid w:val="008B6813"/>
    <w:rsid w:val="008E3F30"/>
    <w:rsid w:val="008F7011"/>
    <w:rsid w:val="00920901"/>
    <w:rsid w:val="0092096B"/>
    <w:rsid w:val="009304DA"/>
    <w:rsid w:val="00934C16"/>
    <w:rsid w:val="0095011B"/>
    <w:rsid w:val="009F365A"/>
    <w:rsid w:val="00A0395B"/>
    <w:rsid w:val="00A418C6"/>
    <w:rsid w:val="00A62A9A"/>
    <w:rsid w:val="00A71086"/>
    <w:rsid w:val="00AB75BB"/>
    <w:rsid w:val="00B16130"/>
    <w:rsid w:val="00B27547"/>
    <w:rsid w:val="00B46A35"/>
    <w:rsid w:val="00B54D9E"/>
    <w:rsid w:val="00B85B10"/>
    <w:rsid w:val="00BA3834"/>
    <w:rsid w:val="00BA3981"/>
    <w:rsid w:val="00BF51FC"/>
    <w:rsid w:val="00C04ED5"/>
    <w:rsid w:val="00C07743"/>
    <w:rsid w:val="00C921AE"/>
    <w:rsid w:val="00CA1F37"/>
    <w:rsid w:val="00CC2FC0"/>
    <w:rsid w:val="00CC36A1"/>
    <w:rsid w:val="00CD62CC"/>
    <w:rsid w:val="00CE4013"/>
    <w:rsid w:val="00CE4D10"/>
    <w:rsid w:val="00D059A8"/>
    <w:rsid w:val="00D15533"/>
    <w:rsid w:val="00D96DC7"/>
    <w:rsid w:val="00DA5287"/>
    <w:rsid w:val="00DC587C"/>
    <w:rsid w:val="00DD1D4B"/>
    <w:rsid w:val="00DE04F8"/>
    <w:rsid w:val="00DE101B"/>
    <w:rsid w:val="00E41164"/>
    <w:rsid w:val="00E93932"/>
    <w:rsid w:val="00EA0E3F"/>
    <w:rsid w:val="00ED3CD2"/>
    <w:rsid w:val="00EE06F0"/>
    <w:rsid w:val="00EE40A9"/>
    <w:rsid w:val="00F041ED"/>
    <w:rsid w:val="00F13D84"/>
    <w:rsid w:val="00F17BB6"/>
    <w:rsid w:val="00F5549C"/>
    <w:rsid w:val="00F557E8"/>
    <w:rsid w:val="00F71197"/>
    <w:rsid w:val="00F760FB"/>
    <w:rsid w:val="00F7789A"/>
    <w:rsid w:val="00F900D3"/>
    <w:rsid w:val="00FF2E35"/>
    <w:rsid w:val="00FF7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uiPriority w:val="99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5D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34A7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831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31240"/>
    <w:rPr>
      <w:rFonts w:ascii="Tahoma" w:hAnsi="Tahoma" w:cs="Tahoma"/>
      <w:sz w:val="16"/>
      <w:szCs w:val="16"/>
    </w:rPr>
  </w:style>
  <w:style w:type="character" w:customStyle="1" w:styleId="FontStyle11">
    <w:name w:val="Font Style11"/>
    <w:basedOn w:val="a0"/>
    <w:rsid w:val="00126F7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2">
    <w:name w:val="Font Style12"/>
    <w:basedOn w:val="a0"/>
    <w:rsid w:val="00126F78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BA398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A3981"/>
    <w:rPr>
      <w:rFonts w:ascii="Times New Roman" w:eastAsia="Times New Roman" w:hAnsi="Times New Roman"/>
      <w:sz w:val="16"/>
      <w:szCs w:val="16"/>
    </w:rPr>
  </w:style>
  <w:style w:type="paragraph" w:customStyle="1" w:styleId="Style1">
    <w:name w:val="Style1"/>
    <w:basedOn w:val="a"/>
    <w:uiPriority w:val="99"/>
    <w:rsid w:val="00A418C6"/>
    <w:pPr>
      <w:widowControl w:val="0"/>
      <w:autoSpaceDE w:val="0"/>
      <w:autoSpaceDN w:val="0"/>
      <w:adjustRightInd w:val="0"/>
      <w:spacing w:after="0" w:line="325" w:lineRule="exact"/>
      <w:jc w:val="center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 Знак Знак Знак Знак"/>
    <w:basedOn w:val="a"/>
    <w:autoRedefine/>
    <w:rsid w:val="008B240D"/>
    <w:pPr>
      <w:autoSpaceDE w:val="0"/>
      <w:autoSpaceDN w:val="0"/>
      <w:adjustRightInd w:val="0"/>
      <w:spacing w:after="0" w:line="240" w:lineRule="auto"/>
      <w:ind w:firstLineChars="257" w:firstLine="257"/>
    </w:pPr>
    <w:rPr>
      <w:rFonts w:ascii="Arial" w:eastAsia="Times New Roman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8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vysotskaya</dc:creator>
  <cp:lastModifiedBy>Admin</cp:lastModifiedBy>
  <cp:revision>2</cp:revision>
  <cp:lastPrinted>2011-04-08T09:47:00Z</cp:lastPrinted>
  <dcterms:created xsi:type="dcterms:W3CDTF">2014-03-25T09:11:00Z</dcterms:created>
  <dcterms:modified xsi:type="dcterms:W3CDTF">2014-03-25T09:11:00Z</dcterms:modified>
</cp:coreProperties>
</file>