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925F08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A418C6" w:rsidRDefault="00A418C6" w:rsidP="000707F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32530" w:rsidRPr="00207EBB" w:rsidRDefault="00832530" w:rsidP="000707F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475CA" w:rsidRPr="000475CA" w:rsidRDefault="000475CA" w:rsidP="00047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0475CA">
        <w:rPr>
          <w:rFonts w:ascii="Times New Roman" w:hAnsi="Times New Roman" w:cs="Times New Roman"/>
          <w:b/>
          <w:bCs/>
          <w:color w:val="CC0000"/>
        </w:rPr>
        <w:t xml:space="preserve">МАТЕРИАЛЫ ДЛЯ ОЧИСТКИ СТОЧНЫХ ВОД </w:t>
      </w:r>
      <w:r w:rsidRPr="000475CA">
        <w:rPr>
          <w:rFonts w:ascii="Times New Roman" w:hAnsi="Times New Roman" w:cs="Times New Roman"/>
          <w:b/>
          <w:bCs/>
          <w:color w:val="CC0000"/>
        </w:rPr>
        <w:br/>
        <w:t>И ОБРАБОТКИ ОТХОДОВ ИЗ ОТРАБОТАННЫХ ИОНИТОВ</w:t>
      </w:r>
    </w:p>
    <w:p w:rsidR="000475CA" w:rsidRPr="000475CA" w:rsidRDefault="000475CA" w:rsidP="001B0786">
      <w:pPr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0475C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475CA">
        <w:rPr>
          <w:rFonts w:ascii="Times New Roman" w:hAnsi="Times New Roman" w:cs="Times New Roman"/>
          <w:color w:val="000000"/>
        </w:rPr>
        <w:t>для очистки сточных вод, содержащих органические и мин</w:t>
      </w:r>
      <w:r w:rsidRPr="000475CA">
        <w:rPr>
          <w:rFonts w:ascii="Times New Roman" w:hAnsi="Times New Roman" w:cs="Times New Roman"/>
          <w:color w:val="000000"/>
        </w:rPr>
        <w:t>е</w:t>
      </w:r>
      <w:r w:rsidRPr="000475CA">
        <w:rPr>
          <w:rFonts w:ascii="Times New Roman" w:hAnsi="Times New Roman" w:cs="Times New Roman"/>
          <w:color w:val="000000"/>
        </w:rPr>
        <w:t>ральные взвешенные и ра</w:t>
      </w:r>
      <w:r w:rsidRPr="000475CA">
        <w:rPr>
          <w:rFonts w:ascii="Times New Roman" w:hAnsi="Times New Roman" w:cs="Times New Roman"/>
          <w:color w:val="000000"/>
        </w:rPr>
        <w:t>с</w:t>
      </w:r>
      <w:r w:rsidRPr="000475CA">
        <w:rPr>
          <w:rFonts w:ascii="Times New Roman" w:hAnsi="Times New Roman" w:cs="Times New Roman"/>
          <w:color w:val="000000"/>
        </w:rPr>
        <w:t>творенные вещества; разделения смазочно-охлаждающих жидкостей; обезвоживания осадков сточных вод; обработки о</w:t>
      </w:r>
      <w:r w:rsidRPr="000475CA">
        <w:rPr>
          <w:rFonts w:ascii="Times New Roman" w:hAnsi="Times New Roman" w:cs="Times New Roman"/>
          <w:color w:val="000000"/>
        </w:rPr>
        <w:t>т</w:t>
      </w:r>
      <w:r w:rsidRPr="000475CA">
        <w:rPr>
          <w:rFonts w:ascii="Times New Roman" w:hAnsi="Times New Roman" w:cs="Times New Roman"/>
          <w:color w:val="000000"/>
        </w:rPr>
        <w:t>ходов</w:t>
      </w:r>
    </w:p>
    <w:p w:rsidR="000475CA" w:rsidRPr="000475CA" w:rsidRDefault="000475CA" w:rsidP="000475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475CA">
        <w:rPr>
          <w:rFonts w:ascii="Times New Roman" w:hAnsi="Times New Roman" w:cs="Times New Roman"/>
          <w:b/>
          <w:bCs/>
          <w:color w:val="000099"/>
        </w:rPr>
        <w:t>Техническая характер</w:t>
      </w:r>
      <w:r w:rsidRPr="000475CA">
        <w:rPr>
          <w:rFonts w:ascii="Times New Roman" w:hAnsi="Times New Roman" w:cs="Times New Roman"/>
          <w:b/>
          <w:bCs/>
          <w:color w:val="000099"/>
        </w:rPr>
        <w:t>и</w:t>
      </w:r>
      <w:r w:rsidRPr="000475CA">
        <w:rPr>
          <w:rFonts w:ascii="Times New Roman" w:hAnsi="Times New Roman" w:cs="Times New Roman"/>
          <w:b/>
          <w:bCs/>
          <w:color w:val="000099"/>
        </w:rPr>
        <w:t>стика:</w:t>
      </w:r>
      <w:r w:rsidRPr="000475C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475CA" w:rsidRPr="000475CA" w:rsidRDefault="000475CA" w:rsidP="000475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0475CA">
        <w:rPr>
          <w:rFonts w:ascii="Times New Roman" w:hAnsi="Times New Roman" w:cs="Times New Roman"/>
          <w:color w:val="000000"/>
        </w:rPr>
        <w:t>- расход при очистке сточных вод от взвешенных веществ, г/л       0,01-0,3</w:t>
      </w:r>
      <w:r w:rsidRPr="000475CA">
        <w:rPr>
          <w:rFonts w:ascii="Times New Roman" w:hAnsi="Times New Roman" w:cs="Times New Roman"/>
          <w:color w:val="000000"/>
        </w:rPr>
        <w:br/>
        <w:t xml:space="preserve">- сорбционная емкость по красителям, мг/г                                  до 1500 </w:t>
      </w:r>
      <w:r w:rsidRPr="000475CA">
        <w:rPr>
          <w:rFonts w:ascii="Times New Roman" w:hAnsi="Times New Roman" w:cs="Times New Roman"/>
          <w:color w:val="000000"/>
        </w:rPr>
        <w:br/>
        <w:t xml:space="preserve">- сорбционная емкость по катионам и анионам, ммоль·экв/г             1,2-2,0. </w:t>
      </w:r>
      <w:r w:rsidRPr="000475CA">
        <w:rPr>
          <w:rFonts w:ascii="Times New Roman" w:hAnsi="Times New Roman" w:cs="Times New Roman"/>
          <w:b/>
          <w:bCs/>
          <w:color w:val="000000"/>
        </w:rPr>
        <w:br/>
      </w:r>
      <w:r w:rsidRPr="000475CA">
        <w:rPr>
          <w:rFonts w:ascii="Times New Roman" w:hAnsi="Times New Roman" w:cs="Times New Roman"/>
          <w:b/>
          <w:bCs/>
          <w:color w:val="000099"/>
        </w:rPr>
        <w:t xml:space="preserve">Преимущества: </w:t>
      </w:r>
    </w:p>
    <w:p w:rsidR="000475CA" w:rsidRPr="000475CA" w:rsidRDefault="000475CA" w:rsidP="001B0786">
      <w:pPr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color w:val="000000"/>
        </w:rPr>
        <w:t>- переработка отходов, которые в настоящее время складируются на пол</w:t>
      </w:r>
      <w:r w:rsidRPr="000475CA">
        <w:rPr>
          <w:rFonts w:ascii="Times New Roman" w:hAnsi="Times New Roman" w:cs="Times New Roman"/>
          <w:color w:val="000000"/>
        </w:rPr>
        <w:t>и</w:t>
      </w:r>
      <w:r w:rsidRPr="000475CA">
        <w:rPr>
          <w:rFonts w:ascii="Times New Roman" w:hAnsi="Times New Roman" w:cs="Times New Roman"/>
          <w:color w:val="000000"/>
        </w:rPr>
        <w:t>гонах</w:t>
      </w:r>
    </w:p>
    <w:p w:rsidR="000475CA" w:rsidRPr="000475CA" w:rsidRDefault="000475CA" w:rsidP="001B0786">
      <w:pPr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color w:val="000000"/>
        </w:rPr>
        <w:t>- простое аппаратурное оформление</w:t>
      </w:r>
    </w:p>
    <w:p w:rsidR="000475CA" w:rsidRPr="000475CA" w:rsidRDefault="000475CA" w:rsidP="001B0786">
      <w:pPr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color w:val="000000"/>
        </w:rPr>
        <w:t>- не требуется дополнительная обработка отходов</w:t>
      </w:r>
    </w:p>
    <w:p w:rsidR="000475CA" w:rsidRPr="000475CA" w:rsidRDefault="000475CA" w:rsidP="001B0786">
      <w:pPr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color w:val="000000"/>
        </w:rPr>
        <w:t>- технология экономически эффективна</w:t>
      </w:r>
    </w:p>
    <w:p w:rsidR="000475CA" w:rsidRPr="000475CA" w:rsidRDefault="000475CA" w:rsidP="001B07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color w:val="000000"/>
        </w:rPr>
        <w:t>- возможность полного использования полученного м</w:t>
      </w:r>
      <w:r w:rsidRPr="000475CA">
        <w:rPr>
          <w:rFonts w:ascii="Times New Roman" w:hAnsi="Times New Roman" w:cs="Times New Roman"/>
          <w:color w:val="000000"/>
        </w:rPr>
        <w:t>а</w:t>
      </w:r>
      <w:r w:rsidRPr="000475CA">
        <w:rPr>
          <w:rFonts w:ascii="Times New Roman" w:hAnsi="Times New Roman" w:cs="Times New Roman"/>
          <w:color w:val="000000"/>
        </w:rPr>
        <w:t>териала</w:t>
      </w:r>
    </w:p>
    <w:p w:rsidR="000475CA" w:rsidRPr="000475CA" w:rsidRDefault="000475CA" w:rsidP="000475C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b/>
          <w:bCs/>
          <w:color w:val="000099"/>
        </w:rPr>
        <w:t>Форма защиты</w:t>
      </w:r>
      <w:r w:rsidRPr="000475C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475CA">
        <w:rPr>
          <w:rFonts w:ascii="Times New Roman" w:hAnsi="Times New Roman" w:cs="Times New Roman"/>
          <w:b/>
          <w:bCs/>
          <w:color w:val="000099"/>
        </w:rPr>
        <w:t>интеллектуальной собственности:</w:t>
      </w:r>
      <w:r w:rsidRPr="000475C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475CA">
        <w:rPr>
          <w:rFonts w:ascii="Times New Roman" w:hAnsi="Times New Roman" w:cs="Times New Roman"/>
          <w:color w:val="000000"/>
        </w:rPr>
        <w:t>патент 13685 РБ «Сп</w:t>
      </w:r>
      <w:r w:rsidRPr="000475CA">
        <w:rPr>
          <w:rFonts w:ascii="Times New Roman" w:hAnsi="Times New Roman" w:cs="Times New Roman"/>
          <w:color w:val="000000"/>
        </w:rPr>
        <w:t>о</w:t>
      </w:r>
      <w:r w:rsidRPr="000475CA">
        <w:rPr>
          <w:rFonts w:ascii="Times New Roman" w:hAnsi="Times New Roman" w:cs="Times New Roman"/>
          <w:color w:val="000000"/>
        </w:rPr>
        <w:t>соб уплотнения и обезвоживания осадков сточных вод»</w:t>
      </w:r>
    </w:p>
    <w:p w:rsidR="000475CA" w:rsidRPr="000475CA" w:rsidRDefault="000475CA" w:rsidP="001B0786">
      <w:pPr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b/>
          <w:bCs/>
          <w:color w:val="000099"/>
        </w:rPr>
        <w:t>Стадия разработки:</w:t>
      </w:r>
      <w:r w:rsidRPr="000475C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475CA">
        <w:rPr>
          <w:rFonts w:ascii="Times New Roman" w:hAnsi="Times New Roman" w:cs="Times New Roman"/>
          <w:color w:val="000000"/>
        </w:rPr>
        <w:t>материалы испытаны применительно к сточным в</w:t>
      </w:r>
      <w:r w:rsidRPr="000475CA">
        <w:rPr>
          <w:rFonts w:ascii="Times New Roman" w:hAnsi="Times New Roman" w:cs="Times New Roman"/>
          <w:color w:val="000000"/>
        </w:rPr>
        <w:t>о</w:t>
      </w:r>
      <w:r w:rsidRPr="000475CA">
        <w:rPr>
          <w:rFonts w:ascii="Times New Roman" w:hAnsi="Times New Roman" w:cs="Times New Roman"/>
          <w:color w:val="000000"/>
        </w:rPr>
        <w:t>дам предприятий промышленности строительных материалов, трикотажных фа</w:t>
      </w:r>
      <w:r w:rsidRPr="000475CA">
        <w:rPr>
          <w:rFonts w:ascii="Times New Roman" w:hAnsi="Times New Roman" w:cs="Times New Roman"/>
          <w:color w:val="000000"/>
        </w:rPr>
        <w:t>б</w:t>
      </w:r>
      <w:r w:rsidRPr="000475CA">
        <w:rPr>
          <w:rFonts w:ascii="Times New Roman" w:hAnsi="Times New Roman" w:cs="Times New Roman"/>
          <w:color w:val="000000"/>
        </w:rPr>
        <w:t>рик, заводов по производству ДВП, приборостроительных пре</w:t>
      </w:r>
      <w:r w:rsidRPr="000475CA">
        <w:rPr>
          <w:rFonts w:ascii="Times New Roman" w:hAnsi="Times New Roman" w:cs="Times New Roman"/>
          <w:color w:val="000000"/>
        </w:rPr>
        <w:t>д</w:t>
      </w:r>
      <w:r w:rsidRPr="000475CA">
        <w:rPr>
          <w:rFonts w:ascii="Times New Roman" w:hAnsi="Times New Roman" w:cs="Times New Roman"/>
          <w:color w:val="000000"/>
        </w:rPr>
        <w:t>приятий, для разделения смазочно-охлаждающих жидкостей ряда машиностроительных предприятий, обработки осадков сточных вод очистных сооружений г. Осип</w:t>
      </w:r>
      <w:r w:rsidRPr="000475CA">
        <w:rPr>
          <w:rFonts w:ascii="Times New Roman" w:hAnsi="Times New Roman" w:cs="Times New Roman"/>
          <w:color w:val="000000"/>
        </w:rPr>
        <w:t>о</w:t>
      </w:r>
      <w:r w:rsidRPr="000475CA">
        <w:rPr>
          <w:rFonts w:ascii="Times New Roman" w:hAnsi="Times New Roman" w:cs="Times New Roman"/>
          <w:color w:val="000000"/>
        </w:rPr>
        <w:t>вичи, г. Витебска и Минской станции аэрации. Степень очистки сточных вод с использованием полученных материалов достигает 90-99,8 % по отдельным вещес</w:t>
      </w:r>
      <w:r w:rsidRPr="000475CA">
        <w:rPr>
          <w:rFonts w:ascii="Times New Roman" w:hAnsi="Times New Roman" w:cs="Times New Roman"/>
          <w:color w:val="000000"/>
        </w:rPr>
        <w:t>т</w:t>
      </w:r>
      <w:r w:rsidRPr="000475CA">
        <w:rPr>
          <w:rFonts w:ascii="Times New Roman" w:hAnsi="Times New Roman" w:cs="Times New Roman"/>
          <w:color w:val="000000"/>
        </w:rPr>
        <w:t>вам.</w:t>
      </w:r>
    </w:p>
    <w:p w:rsidR="000475CA" w:rsidRPr="000475CA" w:rsidRDefault="000475CA" w:rsidP="00047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5CA">
        <w:rPr>
          <w:rFonts w:ascii="Times New Roman" w:hAnsi="Times New Roman" w:cs="Times New Roman"/>
          <w:b/>
          <w:bCs/>
          <w:color w:val="000099"/>
        </w:rPr>
        <w:t xml:space="preserve">Технико-экономические результаты внедрения: </w:t>
      </w:r>
      <w:r w:rsidRPr="000475CA">
        <w:rPr>
          <w:rFonts w:ascii="Times New Roman" w:hAnsi="Times New Roman" w:cs="Times New Roman"/>
          <w:bCs/>
        </w:rPr>
        <w:t>использование мат</w:t>
      </w:r>
      <w:r w:rsidRPr="000475CA">
        <w:rPr>
          <w:rFonts w:ascii="Times New Roman" w:hAnsi="Times New Roman" w:cs="Times New Roman"/>
          <w:bCs/>
        </w:rPr>
        <w:t>е</w:t>
      </w:r>
      <w:r w:rsidRPr="000475CA">
        <w:rPr>
          <w:rFonts w:ascii="Times New Roman" w:hAnsi="Times New Roman" w:cs="Times New Roman"/>
          <w:bCs/>
        </w:rPr>
        <w:t>риала, полученного из отработанного ионита, в процессах очистки сточных вод и обезвреживания осадков взамен синтетических флокулянтов обеспечивает снижение затрат на приобретение реагентов в 2,5-3 раза при сохранении э</w:t>
      </w:r>
      <w:r w:rsidRPr="000475CA">
        <w:rPr>
          <w:rFonts w:ascii="Times New Roman" w:hAnsi="Times New Roman" w:cs="Times New Roman"/>
          <w:bCs/>
        </w:rPr>
        <w:t>ф</w:t>
      </w:r>
      <w:r w:rsidRPr="000475CA">
        <w:rPr>
          <w:rFonts w:ascii="Times New Roman" w:hAnsi="Times New Roman" w:cs="Times New Roman"/>
          <w:bCs/>
        </w:rPr>
        <w:t>фекта очистки</w:t>
      </w:r>
    </w:p>
    <w:p w:rsidR="000475CA" w:rsidRPr="000475CA" w:rsidRDefault="000475CA" w:rsidP="000475C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b/>
          <w:bCs/>
          <w:color w:val="000099"/>
        </w:rPr>
        <w:t>Предложения по сотрудничеству:</w:t>
      </w:r>
      <w:r w:rsidRPr="000475C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475CA">
        <w:rPr>
          <w:rFonts w:ascii="Times New Roman" w:hAnsi="Times New Roman" w:cs="Times New Roman"/>
          <w:color w:val="000000"/>
        </w:rPr>
        <w:t>разр</w:t>
      </w:r>
      <w:r w:rsidRPr="000475CA">
        <w:rPr>
          <w:rFonts w:ascii="Times New Roman" w:hAnsi="Times New Roman" w:cs="Times New Roman"/>
          <w:color w:val="000000"/>
        </w:rPr>
        <w:t>а</w:t>
      </w:r>
      <w:r w:rsidRPr="000475CA">
        <w:rPr>
          <w:rFonts w:ascii="Times New Roman" w:hAnsi="Times New Roman" w:cs="Times New Roman"/>
          <w:color w:val="000000"/>
        </w:rPr>
        <w:t>ботка комплекта нормативно-технической документации</w:t>
      </w:r>
    </w:p>
    <w:p w:rsidR="000475CA" w:rsidRPr="000475CA" w:rsidRDefault="000475CA" w:rsidP="000475CA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color w:val="000000"/>
        </w:rPr>
      </w:pPr>
    </w:p>
    <w:p w:rsidR="000475CA" w:rsidRPr="000475CA" w:rsidRDefault="000475CA" w:rsidP="000475CA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color w:val="000000"/>
        </w:rPr>
      </w:pPr>
      <w:r w:rsidRPr="000475CA">
        <w:rPr>
          <w:rFonts w:ascii="Times New Roman" w:hAnsi="Times New Roman" w:cs="Times New Roman"/>
          <w:color w:val="000000"/>
        </w:rPr>
        <w:t>Кафедра промышленной экол</w:t>
      </w:r>
      <w:r w:rsidRPr="000475CA">
        <w:rPr>
          <w:rFonts w:ascii="Times New Roman" w:hAnsi="Times New Roman" w:cs="Times New Roman"/>
          <w:color w:val="000000"/>
        </w:rPr>
        <w:t>о</w:t>
      </w:r>
      <w:r w:rsidRPr="000475CA">
        <w:rPr>
          <w:rFonts w:ascii="Times New Roman" w:hAnsi="Times New Roman" w:cs="Times New Roman"/>
          <w:color w:val="000000"/>
        </w:rPr>
        <w:t>гии</w:t>
      </w:r>
    </w:p>
    <w:p w:rsidR="000475CA" w:rsidRPr="00490B0D" w:rsidRDefault="000475CA" w:rsidP="000475CA">
      <w:pPr>
        <w:pStyle w:val="Style1"/>
        <w:widowControl/>
        <w:spacing w:line="240" w:lineRule="auto"/>
        <w:jc w:val="both"/>
        <w:rPr>
          <w:sz w:val="22"/>
          <w:szCs w:val="22"/>
        </w:rPr>
      </w:pPr>
      <w:r w:rsidRPr="000475CA">
        <w:rPr>
          <w:b/>
          <w:bCs/>
          <w:color w:val="000099"/>
          <w:sz w:val="22"/>
          <w:szCs w:val="22"/>
          <w:lang w:eastAsia="en-US"/>
        </w:rPr>
        <w:t>Разработчики:</w:t>
      </w:r>
      <w:r w:rsidRPr="000475CA">
        <w:rPr>
          <w:sz w:val="22"/>
          <w:szCs w:val="22"/>
        </w:rPr>
        <w:t xml:space="preserve"> ассист. </w:t>
      </w:r>
      <w:r w:rsidRPr="000475CA">
        <w:rPr>
          <w:color w:val="000000"/>
          <w:sz w:val="22"/>
          <w:szCs w:val="22"/>
        </w:rPr>
        <w:t>Романовский В.И., зав. кафедрой, канд. техн. наук Марцуль В.Н.</w:t>
      </w:r>
    </w:p>
    <w:p w:rsidR="00490B0D" w:rsidRPr="00490B0D" w:rsidRDefault="00490B0D" w:rsidP="00490B0D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</w:rPr>
      </w:pPr>
      <w:r w:rsidRPr="00490B0D">
        <w:rPr>
          <w:rFonts w:ascii="Times New Roman" w:hAnsi="Times New Roman" w:cs="Times New Roman"/>
          <w:b/>
          <w:color w:val="000000"/>
        </w:rPr>
        <w:t xml:space="preserve">Центр трансфера технологий, тел. (017)327-30-21 </w:t>
      </w:r>
    </w:p>
    <w:p w:rsidR="000475CA" w:rsidRPr="00490B0D" w:rsidRDefault="00490B0D" w:rsidP="00490B0D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</w:rPr>
      </w:pPr>
      <w:r w:rsidRPr="00490B0D">
        <w:rPr>
          <w:rFonts w:ascii="Times New Roman" w:hAnsi="Times New Roman" w:cs="Times New Roman"/>
          <w:b/>
          <w:color w:val="000000"/>
        </w:rPr>
        <w:t>E-mail: ctt@belstu.by</w:t>
      </w:r>
    </w:p>
    <w:p w:rsidR="001B0786" w:rsidRDefault="001B0786" w:rsidP="000475CA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color w:val="000000"/>
        </w:rPr>
      </w:pPr>
    </w:p>
    <w:p w:rsidR="001B0786" w:rsidRDefault="001B0786" w:rsidP="000475CA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color w:val="000000"/>
        </w:rPr>
      </w:pPr>
    </w:p>
    <w:p w:rsidR="001B0786" w:rsidRPr="000475CA" w:rsidRDefault="00925F08" w:rsidP="000475CA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177800</wp:posOffset>
            </wp:positionV>
            <wp:extent cx="2725420" cy="1700530"/>
            <wp:effectExtent l="0" t="0" r="0" b="0"/>
            <wp:wrapNone/>
            <wp:docPr id="27" name="Рисунок 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3" b="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CA" w:rsidRDefault="00925F08" w:rsidP="001B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1695450</wp:posOffset>
            </wp:positionV>
            <wp:extent cx="1990725" cy="36576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5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4100" cy="4924425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86" w:rsidRPr="001B0786">
        <w:rPr>
          <w:rFonts w:ascii="Times New Roman" w:hAnsi="Times New Roman" w:cs="Times New Roman"/>
        </w:rPr>
        <w:t xml:space="preserve"> </w:t>
      </w:r>
    </w:p>
    <w:p w:rsidR="000475CA" w:rsidRDefault="000475CA" w:rsidP="00047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CA" w:rsidRPr="00C431AF" w:rsidRDefault="000475CA" w:rsidP="00047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1D5" w:rsidRPr="00991698" w:rsidRDefault="005B51D5" w:rsidP="000475CA">
      <w:pPr>
        <w:spacing w:after="0" w:line="240" w:lineRule="auto"/>
        <w:jc w:val="center"/>
      </w:pPr>
    </w:p>
    <w:sectPr w:rsidR="005B51D5" w:rsidRPr="00991698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ENGQ5EuNAyVmntkX+xk0/2fvWbsXW/ginJWkkKH6ifmW7GHHiHL3Lujh4rHCh7FqF1njwUtnlHn2yKp4ya7SuA==" w:salt="86ZEHu/ndyb7v/q4CXloTw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35056"/>
    <w:rsid w:val="00043C35"/>
    <w:rsid w:val="0004424A"/>
    <w:rsid w:val="000475CA"/>
    <w:rsid w:val="0006093D"/>
    <w:rsid w:val="000707F6"/>
    <w:rsid w:val="000719E7"/>
    <w:rsid w:val="0008194E"/>
    <w:rsid w:val="000841FD"/>
    <w:rsid w:val="0008593A"/>
    <w:rsid w:val="000C05D4"/>
    <w:rsid w:val="000D0858"/>
    <w:rsid w:val="000D518C"/>
    <w:rsid w:val="000D7D87"/>
    <w:rsid w:val="000E12BC"/>
    <w:rsid w:val="000E2673"/>
    <w:rsid w:val="000E6879"/>
    <w:rsid w:val="000F3B5C"/>
    <w:rsid w:val="00100A57"/>
    <w:rsid w:val="00112C36"/>
    <w:rsid w:val="001145CB"/>
    <w:rsid w:val="00126F78"/>
    <w:rsid w:val="00145C1E"/>
    <w:rsid w:val="00172FB7"/>
    <w:rsid w:val="00180E14"/>
    <w:rsid w:val="001B0786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367A"/>
    <w:rsid w:val="002A39D7"/>
    <w:rsid w:val="002A52BC"/>
    <w:rsid w:val="002B1174"/>
    <w:rsid w:val="002B6769"/>
    <w:rsid w:val="002C268F"/>
    <w:rsid w:val="002D7953"/>
    <w:rsid w:val="002F56C5"/>
    <w:rsid w:val="00336DEF"/>
    <w:rsid w:val="00344F55"/>
    <w:rsid w:val="00380340"/>
    <w:rsid w:val="00385AB9"/>
    <w:rsid w:val="003870CF"/>
    <w:rsid w:val="00393AED"/>
    <w:rsid w:val="003A4304"/>
    <w:rsid w:val="003C2319"/>
    <w:rsid w:val="003C3A04"/>
    <w:rsid w:val="003F506F"/>
    <w:rsid w:val="00402928"/>
    <w:rsid w:val="00424955"/>
    <w:rsid w:val="00445183"/>
    <w:rsid w:val="00465DFF"/>
    <w:rsid w:val="00482F8D"/>
    <w:rsid w:val="00490B0D"/>
    <w:rsid w:val="004B53D4"/>
    <w:rsid w:val="004E0623"/>
    <w:rsid w:val="00517F9B"/>
    <w:rsid w:val="0052115D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60480E"/>
    <w:rsid w:val="00647515"/>
    <w:rsid w:val="006510C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431D2"/>
    <w:rsid w:val="0074737F"/>
    <w:rsid w:val="00767F31"/>
    <w:rsid w:val="007A2851"/>
    <w:rsid w:val="007A4FB7"/>
    <w:rsid w:val="007B265D"/>
    <w:rsid w:val="007D6E5E"/>
    <w:rsid w:val="00800CD0"/>
    <w:rsid w:val="00822BF3"/>
    <w:rsid w:val="00831240"/>
    <w:rsid w:val="00832530"/>
    <w:rsid w:val="00841A44"/>
    <w:rsid w:val="008458EE"/>
    <w:rsid w:val="00867D5E"/>
    <w:rsid w:val="0088597E"/>
    <w:rsid w:val="008913B7"/>
    <w:rsid w:val="008B6813"/>
    <w:rsid w:val="008E134D"/>
    <w:rsid w:val="008E3F30"/>
    <w:rsid w:val="008F0855"/>
    <w:rsid w:val="008F7011"/>
    <w:rsid w:val="008F7A39"/>
    <w:rsid w:val="00920901"/>
    <w:rsid w:val="0092096B"/>
    <w:rsid w:val="00925F08"/>
    <w:rsid w:val="009304DA"/>
    <w:rsid w:val="00933639"/>
    <w:rsid w:val="00934C16"/>
    <w:rsid w:val="0095011B"/>
    <w:rsid w:val="0097144A"/>
    <w:rsid w:val="00991698"/>
    <w:rsid w:val="009B4111"/>
    <w:rsid w:val="009F365A"/>
    <w:rsid w:val="00A12A2C"/>
    <w:rsid w:val="00A25480"/>
    <w:rsid w:val="00A418C6"/>
    <w:rsid w:val="00A62A9A"/>
    <w:rsid w:val="00A7729C"/>
    <w:rsid w:val="00AB304A"/>
    <w:rsid w:val="00AB75BB"/>
    <w:rsid w:val="00B16130"/>
    <w:rsid w:val="00B27547"/>
    <w:rsid w:val="00B50AEA"/>
    <w:rsid w:val="00B54D9E"/>
    <w:rsid w:val="00B90CD8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C2FC0"/>
    <w:rsid w:val="00CC36A1"/>
    <w:rsid w:val="00CD62CC"/>
    <w:rsid w:val="00CE4D10"/>
    <w:rsid w:val="00CE5E08"/>
    <w:rsid w:val="00D059A8"/>
    <w:rsid w:val="00D15533"/>
    <w:rsid w:val="00D40F78"/>
    <w:rsid w:val="00D75AA6"/>
    <w:rsid w:val="00D844E8"/>
    <w:rsid w:val="00DA5287"/>
    <w:rsid w:val="00DC587C"/>
    <w:rsid w:val="00DE04F8"/>
    <w:rsid w:val="00DF2437"/>
    <w:rsid w:val="00E303CE"/>
    <w:rsid w:val="00E41164"/>
    <w:rsid w:val="00E6179A"/>
    <w:rsid w:val="00E93932"/>
    <w:rsid w:val="00EB6564"/>
    <w:rsid w:val="00EC047C"/>
    <w:rsid w:val="00ED3CD2"/>
    <w:rsid w:val="00EE06F0"/>
    <w:rsid w:val="00EE0842"/>
    <w:rsid w:val="00EE40A9"/>
    <w:rsid w:val="00EE78B9"/>
    <w:rsid w:val="00F00B27"/>
    <w:rsid w:val="00F041ED"/>
    <w:rsid w:val="00F0643C"/>
    <w:rsid w:val="00F13D84"/>
    <w:rsid w:val="00F17371"/>
    <w:rsid w:val="00F17BB6"/>
    <w:rsid w:val="00F25D02"/>
    <w:rsid w:val="00F32B4E"/>
    <w:rsid w:val="00F403E9"/>
    <w:rsid w:val="00F5549C"/>
    <w:rsid w:val="00F557E8"/>
    <w:rsid w:val="00F64E40"/>
    <w:rsid w:val="00F71197"/>
    <w:rsid w:val="00F760FB"/>
    <w:rsid w:val="00F7789A"/>
    <w:rsid w:val="00F900D3"/>
    <w:rsid w:val="00FA2048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B2B15-F05E-493E-9F7D-5A922BF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2020-07-13T09:02:00Z</dcterms:created>
  <dcterms:modified xsi:type="dcterms:W3CDTF">2020-07-13T09:02:00Z</dcterms:modified>
</cp:coreProperties>
</file>